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06" w:rsidRDefault="009A3A06" w:rsidP="009A3A06">
      <w:pPr>
        <w:spacing w:after="0" w:line="240" w:lineRule="auto"/>
        <w:jc w:val="center"/>
        <w:rPr>
          <w:rFonts w:ascii="Tempus Sans ITC" w:hAnsi="Tempus Sans ITC"/>
          <w:b/>
          <w:sz w:val="28"/>
          <w:u w:val="single"/>
        </w:rPr>
      </w:pPr>
      <w:r w:rsidRPr="009A3A06">
        <w:rPr>
          <w:rFonts w:ascii="Tempus Sans ITC" w:hAnsi="Tempus Sans ITC"/>
          <w:b/>
          <w:sz w:val="28"/>
          <w:u w:val="single"/>
        </w:rPr>
        <w:t>SEND Acronyms</w:t>
      </w:r>
    </w:p>
    <w:p w:rsidR="009A3A06" w:rsidRDefault="009A3A06" w:rsidP="009A3A06">
      <w:pPr>
        <w:spacing w:after="0" w:line="240" w:lineRule="auto"/>
        <w:jc w:val="center"/>
        <w:rPr>
          <w:rFonts w:ascii="Tempus Sans ITC" w:hAnsi="Tempus Sans ITC"/>
          <w:b/>
          <w:sz w:val="28"/>
          <w:u w:val="single"/>
        </w:rPr>
      </w:pPr>
    </w:p>
    <w:p w:rsidR="009A3A06" w:rsidRDefault="009A3A06" w:rsidP="009A3A06">
      <w:pPr>
        <w:spacing w:after="0" w:line="240" w:lineRule="auto"/>
        <w:jc w:val="center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sz w:val="28"/>
        </w:rPr>
        <w:t xml:space="preserve">Below are some acronyms that you may come across and </w:t>
      </w:r>
    </w:p>
    <w:p w:rsidR="009A3A06" w:rsidRPr="009A3A06" w:rsidRDefault="009A3A06" w:rsidP="009A3A06">
      <w:pPr>
        <w:spacing w:after="0" w:line="240" w:lineRule="auto"/>
        <w:jc w:val="center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sz w:val="28"/>
        </w:rPr>
        <w:t>what they stand for.</w:t>
      </w:r>
    </w:p>
    <w:p w:rsid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ADD:</w:t>
      </w:r>
      <w:r w:rsidRPr="009A3A06">
        <w:rPr>
          <w:rFonts w:ascii="Tempus Sans ITC" w:hAnsi="Tempus Sans ITC"/>
          <w:sz w:val="28"/>
        </w:rPr>
        <w:t xml:space="preserve"> Attention Deficit Disorder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ADHD</w:t>
      </w:r>
      <w:r w:rsidRPr="009A3A06">
        <w:rPr>
          <w:rFonts w:ascii="Tempus Sans ITC" w:hAnsi="Tempus Sans ITC"/>
          <w:b/>
          <w:sz w:val="28"/>
        </w:rPr>
        <w:t>:</w:t>
      </w:r>
      <w:r w:rsidRPr="009A3A06">
        <w:rPr>
          <w:rFonts w:ascii="Tempus Sans ITC" w:hAnsi="Tempus Sans ITC"/>
          <w:sz w:val="28"/>
        </w:rPr>
        <w:t xml:space="preserve"> Attention Deficit Hyperactivity Disorder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ASD:</w:t>
      </w:r>
      <w:r w:rsidRPr="009A3A06">
        <w:rPr>
          <w:rFonts w:ascii="Tempus Sans ITC" w:hAnsi="Tempus Sans ITC"/>
          <w:sz w:val="28"/>
        </w:rPr>
        <w:t xml:space="preserve"> Autism Spectrum Disorder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BOSS:</w:t>
      </w:r>
      <w:r w:rsidRPr="009A3A06">
        <w:rPr>
          <w:rFonts w:ascii="Tempus Sans ITC" w:hAnsi="Tempus Sans ITC"/>
          <w:sz w:val="28"/>
        </w:rPr>
        <w:t xml:space="preserve"> Behaviour Outreach Support Service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CAMHS:</w:t>
      </w:r>
      <w:r w:rsidRPr="009A3A06">
        <w:rPr>
          <w:rFonts w:ascii="Tempus Sans ITC" w:hAnsi="Tempus Sans ITC"/>
          <w:sz w:val="28"/>
        </w:rPr>
        <w:t xml:space="preserve"> Child and Adolescent Mental Health Services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EHC:</w:t>
      </w:r>
      <w:r w:rsidRPr="009A3A06">
        <w:rPr>
          <w:rFonts w:ascii="Tempus Sans ITC" w:hAnsi="Tempus Sans ITC"/>
          <w:sz w:val="28"/>
        </w:rPr>
        <w:t xml:space="preserve"> Education, Health &amp; Care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EHCP:</w:t>
      </w:r>
      <w:r w:rsidRPr="009A3A06">
        <w:rPr>
          <w:rFonts w:ascii="Tempus Sans ITC" w:hAnsi="Tempus Sans ITC"/>
          <w:sz w:val="28"/>
        </w:rPr>
        <w:t xml:space="preserve"> Education, Health &amp; Care Plan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EP</w:t>
      </w:r>
      <w:r w:rsidRPr="009A3A06">
        <w:rPr>
          <w:rFonts w:ascii="Tempus Sans ITC" w:hAnsi="Tempus Sans ITC"/>
          <w:sz w:val="28"/>
        </w:rPr>
        <w:t>: Educational Psychologist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EWO:</w:t>
      </w:r>
      <w:r w:rsidRPr="009A3A06">
        <w:rPr>
          <w:rFonts w:ascii="Tempus Sans ITC" w:hAnsi="Tempus Sans ITC"/>
          <w:sz w:val="28"/>
        </w:rPr>
        <w:t xml:space="preserve"> Education Welfare Officer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b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HI:</w:t>
      </w:r>
      <w:r w:rsidRPr="009A3A06">
        <w:rPr>
          <w:rFonts w:ascii="Tempus Sans ITC" w:hAnsi="Tempus Sans ITC"/>
          <w:sz w:val="28"/>
        </w:rPr>
        <w:t xml:space="preserve"> Hearing Impairment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IEP:</w:t>
      </w:r>
      <w:r w:rsidRPr="009A3A06">
        <w:rPr>
          <w:rFonts w:ascii="Tempus Sans ITC" w:hAnsi="Tempus Sans ITC"/>
          <w:sz w:val="28"/>
        </w:rPr>
        <w:t xml:space="preserve"> Individual Education Plan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LA:</w:t>
      </w:r>
      <w:r w:rsidRPr="009A3A06">
        <w:rPr>
          <w:rFonts w:ascii="Tempus Sans ITC" w:hAnsi="Tempus Sans ITC"/>
          <w:sz w:val="28"/>
        </w:rPr>
        <w:t xml:space="preserve"> Local Authority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MLD:</w:t>
      </w:r>
      <w:r w:rsidRPr="009A3A06">
        <w:rPr>
          <w:rFonts w:ascii="Tempus Sans ITC" w:hAnsi="Tempus Sans ITC"/>
          <w:sz w:val="28"/>
        </w:rPr>
        <w:t xml:space="preserve"> Moderate Learning Difficulty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MSI:</w:t>
      </w:r>
      <w:r w:rsidRPr="009A3A06">
        <w:rPr>
          <w:rFonts w:ascii="Tempus Sans ITC" w:hAnsi="Tempus Sans ITC"/>
          <w:sz w:val="28"/>
        </w:rPr>
        <w:t xml:space="preserve"> Multi-Sensory Impairment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OT:</w:t>
      </w:r>
      <w:r w:rsidRPr="009A3A06">
        <w:rPr>
          <w:rFonts w:ascii="Tempus Sans ITC" w:hAnsi="Tempus Sans ITC"/>
          <w:sz w:val="28"/>
        </w:rPr>
        <w:t xml:space="preserve"> Occupational Therapy/Therapist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PD:</w:t>
      </w:r>
      <w:r w:rsidRPr="009A3A06">
        <w:rPr>
          <w:rFonts w:ascii="Tempus Sans ITC" w:hAnsi="Tempus Sans ITC"/>
          <w:sz w:val="28"/>
        </w:rPr>
        <w:t xml:space="preserve"> Physical Disability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lastRenderedPageBreak/>
        <w:t>PMLD:</w:t>
      </w:r>
      <w:r w:rsidRPr="009A3A06">
        <w:rPr>
          <w:rFonts w:ascii="Tempus Sans ITC" w:hAnsi="Tempus Sans ITC"/>
          <w:sz w:val="28"/>
        </w:rPr>
        <w:t xml:space="preserve"> Profound and Multiple Learning Difficulties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PT:</w:t>
      </w:r>
      <w:r w:rsidRPr="009A3A06">
        <w:rPr>
          <w:rFonts w:ascii="Tempus Sans ITC" w:hAnsi="Tempus Sans ITC"/>
          <w:sz w:val="28"/>
        </w:rPr>
        <w:t xml:space="preserve"> Physiotherapy/Physiotherapist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SALT</w:t>
      </w:r>
      <w:r w:rsidRPr="009A3A06">
        <w:rPr>
          <w:rFonts w:ascii="Tempus Sans ITC" w:hAnsi="Tempus Sans ITC"/>
          <w:b/>
          <w:sz w:val="28"/>
        </w:rPr>
        <w:t>:</w:t>
      </w:r>
      <w:r w:rsidRPr="009A3A06">
        <w:rPr>
          <w:rFonts w:ascii="Tempus Sans ITC" w:hAnsi="Tempus Sans ITC"/>
          <w:sz w:val="28"/>
        </w:rPr>
        <w:t xml:space="preserve"> Spe</w:t>
      </w:r>
      <w:r>
        <w:rPr>
          <w:rFonts w:ascii="Tempus Sans ITC" w:hAnsi="Tempus Sans ITC"/>
          <w:sz w:val="28"/>
        </w:rPr>
        <w:t>ech &amp; Language Therapy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SEN</w:t>
      </w:r>
      <w:r w:rsidRPr="009A3A06">
        <w:rPr>
          <w:rFonts w:ascii="Tempus Sans ITC" w:hAnsi="Tempus Sans ITC"/>
          <w:sz w:val="28"/>
        </w:rPr>
        <w:t>: Special Educational Needs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SEND</w:t>
      </w:r>
      <w:r w:rsidRPr="009A3A06">
        <w:rPr>
          <w:rFonts w:ascii="Tempus Sans ITC" w:hAnsi="Tempus Sans ITC"/>
          <w:b/>
          <w:sz w:val="28"/>
        </w:rPr>
        <w:t>:</w:t>
      </w:r>
      <w:r w:rsidRPr="009A3A06">
        <w:rPr>
          <w:rFonts w:ascii="Tempus Sans ITC" w:hAnsi="Tempus Sans ITC"/>
          <w:sz w:val="28"/>
        </w:rPr>
        <w:t xml:space="preserve"> Special Educational Needs and Disabilities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proofErr w:type="spellStart"/>
      <w:r w:rsidRPr="009A3A06">
        <w:rPr>
          <w:rFonts w:ascii="Tempus Sans ITC" w:hAnsi="Tempus Sans ITC"/>
          <w:b/>
          <w:sz w:val="28"/>
        </w:rPr>
        <w:t>SENDCo</w:t>
      </w:r>
      <w:proofErr w:type="spellEnd"/>
      <w:r w:rsidRPr="009A3A06">
        <w:rPr>
          <w:rFonts w:ascii="Tempus Sans ITC" w:hAnsi="Tempus Sans ITC"/>
          <w:b/>
          <w:sz w:val="28"/>
        </w:rPr>
        <w:t>:</w:t>
      </w:r>
      <w:r w:rsidRPr="009A3A06">
        <w:rPr>
          <w:rFonts w:ascii="Tempus Sans ITC" w:hAnsi="Tempus Sans ITC"/>
          <w:sz w:val="28"/>
        </w:rPr>
        <w:t xml:space="preserve"> Special Educational Needs &amp; Disabilities Co-ordinator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SLCN:</w:t>
      </w:r>
      <w:r w:rsidRPr="009A3A06">
        <w:rPr>
          <w:rFonts w:ascii="Tempus Sans ITC" w:hAnsi="Tempus Sans ITC"/>
          <w:sz w:val="28"/>
        </w:rPr>
        <w:t xml:space="preserve"> Speech, Language &amp; Communication Needs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SLD:</w:t>
      </w:r>
      <w:r w:rsidRPr="009A3A06">
        <w:rPr>
          <w:rFonts w:ascii="Tempus Sans ITC" w:hAnsi="Tempus Sans ITC"/>
          <w:sz w:val="28"/>
        </w:rPr>
        <w:t xml:space="preserve"> Severe Learning Difficulties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proofErr w:type="spellStart"/>
      <w:r w:rsidRPr="009A3A06">
        <w:rPr>
          <w:rFonts w:ascii="Tempus Sans ITC" w:hAnsi="Tempus Sans ITC"/>
          <w:b/>
          <w:sz w:val="28"/>
        </w:rPr>
        <w:t>SpLD</w:t>
      </w:r>
      <w:proofErr w:type="spellEnd"/>
      <w:r w:rsidRPr="009A3A06">
        <w:rPr>
          <w:rFonts w:ascii="Tempus Sans ITC" w:hAnsi="Tempus Sans ITC"/>
          <w:b/>
          <w:sz w:val="28"/>
        </w:rPr>
        <w:t>:</w:t>
      </w:r>
      <w:r w:rsidRPr="009A3A06">
        <w:rPr>
          <w:rFonts w:ascii="Tempus Sans ITC" w:hAnsi="Tempus Sans ITC"/>
          <w:sz w:val="28"/>
        </w:rPr>
        <w:t xml:space="preserve"> Specific Learning Difficulties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r w:rsidRPr="009A3A06">
        <w:rPr>
          <w:rFonts w:ascii="Tempus Sans ITC" w:hAnsi="Tempus Sans ITC"/>
          <w:b/>
          <w:sz w:val="28"/>
        </w:rPr>
        <w:t>TA:</w:t>
      </w:r>
      <w:r w:rsidRPr="009A3A06">
        <w:rPr>
          <w:rFonts w:ascii="Tempus Sans ITC" w:hAnsi="Tempus Sans ITC"/>
          <w:sz w:val="28"/>
        </w:rPr>
        <w:t xml:space="preserve"> Teaching Assistant</w:t>
      </w:r>
    </w:p>
    <w:p w:rsidR="009A3A06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</w:p>
    <w:p w:rsidR="00DB5E0F" w:rsidRPr="009A3A06" w:rsidRDefault="009A3A06" w:rsidP="009A3A06">
      <w:pPr>
        <w:spacing w:after="0" w:line="240" w:lineRule="auto"/>
        <w:rPr>
          <w:rFonts w:ascii="Tempus Sans ITC" w:hAnsi="Tempus Sans ITC"/>
          <w:sz w:val="28"/>
        </w:rPr>
      </w:pPr>
      <w:bookmarkStart w:id="0" w:name="_GoBack"/>
      <w:r w:rsidRPr="009A3A06">
        <w:rPr>
          <w:rFonts w:ascii="Tempus Sans ITC" w:hAnsi="Tempus Sans ITC"/>
          <w:b/>
          <w:sz w:val="28"/>
        </w:rPr>
        <w:t>VI:</w:t>
      </w:r>
      <w:r w:rsidRPr="009A3A06">
        <w:rPr>
          <w:rFonts w:ascii="Tempus Sans ITC" w:hAnsi="Tempus Sans ITC"/>
          <w:sz w:val="28"/>
        </w:rPr>
        <w:t xml:space="preserve"> </w:t>
      </w:r>
      <w:bookmarkEnd w:id="0"/>
      <w:r w:rsidRPr="009A3A06">
        <w:rPr>
          <w:rFonts w:ascii="Tempus Sans ITC" w:hAnsi="Tempus Sans ITC"/>
          <w:sz w:val="28"/>
        </w:rPr>
        <w:t>Visual Impairment</w:t>
      </w:r>
    </w:p>
    <w:sectPr w:rsidR="00DB5E0F" w:rsidRPr="009A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06"/>
    <w:rsid w:val="009A3A06"/>
    <w:rsid w:val="00D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0911"/>
  <w15:chartTrackingRefBased/>
  <w15:docId w15:val="{DFBA021C-3B4B-4B12-9032-F8E4F59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McHale</dc:creator>
  <cp:keywords/>
  <dc:description/>
  <cp:lastModifiedBy>N McHale</cp:lastModifiedBy>
  <cp:revision>1</cp:revision>
  <dcterms:created xsi:type="dcterms:W3CDTF">2021-02-17T11:13:00Z</dcterms:created>
  <dcterms:modified xsi:type="dcterms:W3CDTF">2021-02-17T11:19:00Z</dcterms:modified>
</cp:coreProperties>
</file>